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E44C" w14:textId="77777777" w:rsidR="00BD1420" w:rsidRPr="0080065A" w:rsidRDefault="00000000">
      <w:pPr>
        <w:rPr>
          <w:rFonts w:cs="Calibri"/>
        </w:rPr>
      </w:pPr>
      <w:r>
        <w:rPr>
          <w:rFonts w:cs="Calibri"/>
          <w:noProof/>
        </w:rPr>
        <w:pict w14:anchorId="2E97D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0;margin-top:0;width:95.35pt;height:63.8pt;z-index:3;visibility:visible;mso-position-horizontal:left;mso-position-horizontal-relative:margin;mso-position-vertical:top;mso-position-vertical-relative:margin">
            <v:imagedata r:id="rId5" o:title="ROSS FARM logo blueOct 2008"/>
            <w10:wrap type="square" anchorx="margin" anchory="margin"/>
          </v:shape>
        </w:pict>
      </w:r>
    </w:p>
    <w:p w14:paraId="093B13C6" w14:textId="77777777" w:rsidR="0098313F" w:rsidRPr="0080065A" w:rsidRDefault="0098313F" w:rsidP="00425F69">
      <w:pPr>
        <w:contextualSpacing/>
        <w:rPr>
          <w:rFonts w:cs="Calibri"/>
        </w:rPr>
      </w:pPr>
    </w:p>
    <w:p w14:paraId="3A725671" w14:textId="77777777" w:rsidR="0098313F" w:rsidRPr="0080065A" w:rsidRDefault="0098313F" w:rsidP="00425F69">
      <w:pPr>
        <w:contextualSpacing/>
        <w:rPr>
          <w:rFonts w:cs="Calibri"/>
        </w:rPr>
      </w:pPr>
    </w:p>
    <w:p w14:paraId="6AECE705" w14:textId="0CFB2D25" w:rsidR="00425F69" w:rsidRPr="0080065A" w:rsidRDefault="00425F69" w:rsidP="00425F69">
      <w:pPr>
        <w:contextualSpacing/>
        <w:rPr>
          <w:rFonts w:cs="Calibri"/>
          <w:sz w:val="16"/>
          <w:szCs w:val="16"/>
        </w:rPr>
      </w:pPr>
      <w:r w:rsidRPr="0080065A">
        <w:rPr>
          <w:rFonts w:cs="Calibri"/>
          <w:sz w:val="16"/>
          <w:szCs w:val="16"/>
        </w:rPr>
        <w:t>New Ross District Museum Society, operating Ross Farm Museum for the Province of Nova Scotia since 1970</w:t>
      </w:r>
    </w:p>
    <w:p w14:paraId="1AFFABED" w14:textId="77777777" w:rsidR="00196497" w:rsidRPr="0080065A" w:rsidRDefault="00196497" w:rsidP="00425F69">
      <w:pPr>
        <w:contextualSpacing/>
        <w:rPr>
          <w:rFonts w:cs="Calibri"/>
        </w:rPr>
      </w:pPr>
    </w:p>
    <w:p w14:paraId="1D67AA92" w14:textId="77777777" w:rsidR="00425F69" w:rsidRPr="0080065A" w:rsidRDefault="00000000" w:rsidP="00425F69">
      <w:pPr>
        <w:contextualSpacing/>
        <w:rPr>
          <w:rFonts w:cs="Calibri"/>
        </w:rPr>
      </w:pPr>
      <w:r>
        <w:rPr>
          <w:rFonts w:cs="Calibri"/>
          <w:noProof/>
        </w:rPr>
        <w:pict w14:anchorId="117770A8">
          <v:shapetype id="_x0000_t32" coordsize="21600,21600" o:spt="32" o:oned="t" path="m,l21600,21600e" filled="f">
            <v:path arrowok="t" fillok="f" o:connecttype="none"/>
            <o:lock v:ext="edit" shapetype="t"/>
          </v:shapetype>
          <v:shape id="AutoShape 2" o:spid="_x0000_s1028" type="#_x0000_t32" style="position:absolute;margin-left:-3pt;margin-top:5pt;width:520.45pt;height:1.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"/>
        </w:pict>
      </w:r>
    </w:p>
    <w:p w14:paraId="2D077157" w14:textId="77777777" w:rsidR="0098313F" w:rsidRPr="0080065A" w:rsidRDefault="0098313F" w:rsidP="00425F69">
      <w:pPr>
        <w:contextualSpacing/>
        <w:rPr>
          <w:rFonts w:cs="Calibri"/>
        </w:rPr>
      </w:pPr>
    </w:p>
    <w:p w14:paraId="487A0FF9" w14:textId="2C340043" w:rsidR="00312C02" w:rsidRDefault="00312C02" w:rsidP="00312C02">
      <w:pPr>
        <w:widowControl w:val="0"/>
      </w:pPr>
      <w:r w:rsidRPr="00312C02">
        <w:rPr>
          <w:b/>
          <w:bCs/>
          <w:sz w:val="24"/>
          <w:szCs w:val="24"/>
        </w:rPr>
        <w:t>Ross Farm Museum</w:t>
      </w:r>
      <w:r>
        <w:t xml:space="preserve"> is </w:t>
      </w:r>
      <w:r w:rsidRPr="00312C02">
        <w:rPr>
          <w:b/>
          <w:bCs/>
        </w:rPr>
        <w:t>NOW HIRING</w:t>
      </w:r>
      <w:r>
        <w:t xml:space="preserve"> for the position of: </w:t>
      </w:r>
      <w:r w:rsidR="002012F0">
        <w:rPr>
          <w:b/>
          <w:bCs/>
          <w:sz w:val="28"/>
          <w:szCs w:val="28"/>
        </w:rPr>
        <w:t>Marketing and Communications Coordinator</w:t>
      </w:r>
    </w:p>
    <w:p w14:paraId="1AD59CAE" w14:textId="7B862853" w:rsidR="00CC20DD" w:rsidRDefault="00CC20DD" w:rsidP="00CC20DD">
      <w:pPr>
        <w:widowControl w:val="0"/>
        <w:jc w:val="both"/>
      </w:pPr>
      <w:r w:rsidRPr="00312C02">
        <w:t>Ross Farm Museum is a window into the past of Nova Scotia’s rich agricultural history with many things to see and do that the whole family will enjoy. Established in 1970, Ross Farm Museum is located on Highway 12 in New Ross, Nova Scotia. It is a living, working, farm museum depicting 150 years of agriculture in the province.</w:t>
      </w:r>
      <w:r w:rsidR="00ED2A1B">
        <w:t xml:space="preserve"> </w:t>
      </w:r>
      <w:r w:rsidR="005D77DF">
        <w:t xml:space="preserve"> It is also a </w:t>
      </w:r>
      <w:r w:rsidR="00CC0F50">
        <w:t xml:space="preserve">center of learning and </w:t>
      </w:r>
      <w:r w:rsidR="00010947">
        <w:t xml:space="preserve">community networking. </w:t>
      </w:r>
      <w:r w:rsidR="005D77DF">
        <w:t xml:space="preserve"> </w:t>
      </w:r>
      <w:r w:rsidR="00ED2A1B">
        <w:t>We are a part of the Nova Scotia Museum family of 28 museum sites across the province.  Ross Farm Museum is governed by the New Ross District Museum Society, an independent non-profit society.</w:t>
      </w:r>
    </w:p>
    <w:p w14:paraId="45AD59D5" w14:textId="5D8146E6" w:rsidR="00C16B76" w:rsidRDefault="00C16B76" w:rsidP="00CC20DD">
      <w:pPr>
        <w:widowControl w:val="0"/>
        <w:jc w:val="both"/>
      </w:pPr>
      <w:r>
        <w:t>The museum is open year-round, offering activities to visitors, schools and other groups that change with the seasons. Ross Farm Museum emphasizes the skill sets of the pre-petroleum farmer, and as such takes on an important educational function. Our mandate is to make these skills relevant to 21</w:t>
      </w:r>
      <w:r w:rsidRPr="00C16B76">
        <w:rPr>
          <w:vertAlign w:val="superscript"/>
        </w:rPr>
        <w:t>st</w:t>
      </w:r>
      <w:r>
        <w:t xml:space="preserve"> century life.</w:t>
      </w:r>
    </w:p>
    <w:p w14:paraId="375B0806" w14:textId="28D6F64D" w:rsidR="00076DD1" w:rsidRDefault="00076DD1" w:rsidP="00CC20DD">
      <w:pPr>
        <w:widowControl w:val="0"/>
        <w:jc w:val="both"/>
      </w:pPr>
      <w:r>
        <w:t>The position of</w:t>
      </w:r>
      <w:r w:rsidR="00F56946">
        <w:t xml:space="preserve"> </w:t>
      </w:r>
      <w:r w:rsidR="00C17D69">
        <w:rPr>
          <w:b/>
          <w:bCs/>
        </w:rPr>
        <w:t>Marketing and Communications Coordinator</w:t>
      </w:r>
      <w:r>
        <w:t xml:space="preserve"> </w:t>
      </w:r>
      <w:r w:rsidR="005D77DF">
        <w:t xml:space="preserve">will be </w:t>
      </w:r>
      <w:r w:rsidR="00AD00CA">
        <w:t>full-time, year</w:t>
      </w:r>
      <w:r w:rsidR="00176490">
        <w:t>-</w:t>
      </w:r>
      <w:r w:rsidR="00AD00CA">
        <w:t>round</w:t>
      </w:r>
      <w:r w:rsidR="00E72D08">
        <w:t>,</w:t>
      </w:r>
      <w:r w:rsidR="005D77DF">
        <w:t xml:space="preserve"> </w:t>
      </w:r>
      <w:r w:rsidR="00010947">
        <w:t xml:space="preserve">and will </w:t>
      </w:r>
      <w:r w:rsidR="005D77DF">
        <w:t xml:space="preserve">evolve </w:t>
      </w:r>
      <w:r w:rsidR="00010947">
        <w:t>into</w:t>
      </w:r>
      <w:r w:rsidR="00E72D08">
        <w:t xml:space="preserve"> </w:t>
      </w:r>
      <w:proofErr w:type="gramStart"/>
      <w:r w:rsidR="00CC0F50">
        <w:t xml:space="preserve">a  </w:t>
      </w:r>
      <w:r w:rsidR="00E72D08">
        <w:t>permanent</w:t>
      </w:r>
      <w:proofErr w:type="gramEnd"/>
      <w:r w:rsidR="00AD00CA">
        <w:t xml:space="preserve"> position </w:t>
      </w:r>
      <w:r w:rsidR="005D77DF">
        <w:t>with a successful</w:t>
      </w:r>
      <w:r w:rsidR="00AD00CA">
        <w:t xml:space="preserve"> </w:t>
      </w:r>
      <w:r w:rsidR="00500910">
        <w:t xml:space="preserve">performance </w:t>
      </w:r>
      <w:r w:rsidR="00AD00CA">
        <w:t>review after six months of employment.</w:t>
      </w:r>
    </w:p>
    <w:p w14:paraId="66DD3511" w14:textId="54E67C65" w:rsidR="00CC20DD" w:rsidRDefault="00CC20DD" w:rsidP="00C17D69">
      <w:pPr>
        <w:widowControl w:val="0"/>
        <w:jc w:val="both"/>
      </w:pPr>
      <w:r w:rsidRPr="00312C02">
        <w:t xml:space="preserve">As the </w:t>
      </w:r>
      <w:r w:rsidR="00C17D69">
        <w:t>Marketing and Communications Coordinator</w:t>
      </w:r>
      <w:r w:rsidR="00010947">
        <w:t>,</w:t>
      </w:r>
      <w:r w:rsidRPr="00312C02">
        <w:t xml:space="preserve"> you will be responsible for </w:t>
      </w:r>
      <w:r w:rsidR="00C17D69">
        <w:t>the marketing of the museum</w:t>
      </w:r>
      <w:r w:rsidR="00010947">
        <w:t>, learning center and programs</w:t>
      </w:r>
      <w:r w:rsidR="00C17D69">
        <w:t>. Specifically, this will involve developing and updating the marketing plan</w:t>
      </w:r>
      <w:r w:rsidR="00897DA7">
        <w:t xml:space="preserve"> and</w:t>
      </w:r>
      <w:r w:rsidR="00C17D69">
        <w:t xml:space="preserve"> creating and implementing the marketing and communications mix – in traditional and online formats</w:t>
      </w:r>
      <w:r w:rsidR="00897DA7">
        <w:t>. You will be responsible for advertising content creation and delivery, social media marketing</w:t>
      </w:r>
      <w:r w:rsidR="00CC0F50">
        <w:t xml:space="preserve">. </w:t>
      </w:r>
      <w:r w:rsidR="00897DA7">
        <w:t xml:space="preserve">as well as managing the online presence of Ross Farm Museum. You will work with the Online Marketing Officer of the Nova Scotia Museum to ensure that our website content is up to date and </w:t>
      </w:r>
      <w:r w:rsidR="00ED2A1B">
        <w:t xml:space="preserve">aligns with the approach endorsed by the Nova Scotia Museum.  You will </w:t>
      </w:r>
      <w:r w:rsidR="006571C6">
        <w:t xml:space="preserve">engage in team work to understand and help develop an effective marketing strategy for </w:t>
      </w:r>
      <w:r w:rsidR="00ED2A1B">
        <w:t>visitation</w:t>
      </w:r>
      <w:r w:rsidR="00C16B76">
        <w:t xml:space="preserve">, </w:t>
      </w:r>
      <w:proofErr w:type="gramStart"/>
      <w:r w:rsidR="00C16B76">
        <w:t>retail</w:t>
      </w:r>
      <w:proofErr w:type="gramEnd"/>
      <w:r w:rsidR="00ED2A1B">
        <w:t xml:space="preserve"> and fabrication functions.</w:t>
      </w:r>
      <w:r w:rsidR="00C16B76">
        <w:t xml:space="preserve"> You will assist in the merchandising of our retail spaces, including </w:t>
      </w:r>
      <w:r w:rsidR="00010947">
        <w:t>o</w:t>
      </w:r>
      <w:r w:rsidR="00C16B76">
        <w:t>nline</w:t>
      </w:r>
      <w:r w:rsidR="00010947">
        <w:t>.</w:t>
      </w:r>
    </w:p>
    <w:p w14:paraId="693AB11F" w14:textId="293F03E3" w:rsidR="00C16B76" w:rsidRDefault="00C16B76" w:rsidP="00C17D69">
      <w:pPr>
        <w:widowControl w:val="0"/>
        <w:jc w:val="both"/>
      </w:pPr>
      <w:r>
        <w:t xml:space="preserve">You will be responsible for creating digital educational content that can be used by our partners in educational and cultural institutions, as well as our own promotional, </w:t>
      </w:r>
      <w:r w:rsidR="00CC0F50">
        <w:t>documentary,</w:t>
      </w:r>
      <w:r>
        <w:t xml:space="preserve"> and informational goals.</w:t>
      </w:r>
    </w:p>
    <w:p w14:paraId="62A590C0" w14:textId="10ECF0C1" w:rsidR="005D4C3A" w:rsidRPr="00312C02" w:rsidRDefault="005D4C3A" w:rsidP="00C17D69">
      <w:pPr>
        <w:widowControl w:val="0"/>
        <w:jc w:val="both"/>
        <w:rPr>
          <w:b/>
        </w:rPr>
      </w:pPr>
      <w:r>
        <w:t>You will</w:t>
      </w:r>
      <w:r w:rsidR="00E74EFC">
        <w:t xml:space="preserve"> coordinate partnerships with community groups to further </w:t>
      </w:r>
      <w:r w:rsidR="006571C6">
        <w:t xml:space="preserve">understand and </w:t>
      </w:r>
      <w:r w:rsidR="00E74EFC">
        <w:t>develop</w:t>
      </w:r>
      <w:r w:rsidR="006571C6">
        <w:t xml:space="preserve"> </w:t>
      </w:r>
      <w:r w:rsidR="00E74EFC">
        <w:t>activities</w:t>
      </w:r>
      <w:r w:rsidR="006571C6">
        <w:t xml:space="preserve">, </w:t>
      </w:r>
      <w:r w:rsidR="00E74EFC">
        <w:t xml:space="preserve">workshops </w:t>
      </w:r>
      <w:r w:rsidR="006571C6">
        <w:t xml:space="preserve">and special events with the Museum and </w:t>
      </w:r>
      <w:r w:rsidR="00E74EFC">
        <w:t>Learning Centre.</w:t>
      </w:r>
    </w:p>
    <w:p w14:paraId="4F49CC7A" w14:textId="77777777" w:rsidR="00CC20DD" w:rsidRPr="00312C02" w:rsidRDefault="00CC20DD" w:rsidP="00427DE7">
      <w:pPr>
        <w:widowControl w:val="0"/>
        <w:spacing w:after="0"/>
      </w:pPr>
      <w:r w:rsidRPr="00312C02">
        <w:rPr>
          <w:b/>
        </w:rPr>
        <w:t>Required Qualifications:</w:t>
      </w:r>
    </w:p>
    <w:p w14:paraId="37E35C17" w14:textId="5655E31D" w:rsidR="00ED2A1B" w:rsidRDefault="00ED2A1B" w:rsidP="00427DE7">
      <w:pPr>
        <w:widowControl w:val="0"/>
        <w:numPr>
          <w:ilvl w:val="0"/>
          <w:numId w:val="6"/>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Recognized degree in marketing, social media marketing, business communications or similar field</w:t>
      </w:r>
    </w:p>
    <w:p w14:paraId="5D2AF6EE" w14:textId="61E7CCAD" w:rsidR="00250687" w:rsidRDefault="00250687" w:rsidP="00427DE7">
      <w:pPr>
        <w:widowControl w:val="0"/>
        <w:numPr>
          <w:ilvl w:val="0"/>
          <w:numId w:val="6"/>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Demonstrated knowledge and understanding of </w:t>
      </w:r>
      <w:r w:rsidR="008734DC">
        <w:t xml:space="preserve">digital </w:t>
      </w:r>
      <w:r>
        <w:t>content creation and advertising</w:t>
      </w:r>
    </w:p>
    <w:p w14:paraId="351630C4" w14:textId="03D6C3AD" w:rsidR="00E3575F" w:rsidRDefault="00E3575F" w:rsidP="00427DE7">
      <w:pPr>
        <w:widowControl w:val="0"/>
        <w:numPr>
          <w:ilvl w:val="0"/>
          <w:numId w:val="6"/>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Experience in social media marketing and management</w:t>
      </w:r>
      <w:r w:rsidR="00C16B76">
        <w:t xml:space="preserve">, including </w:t>
      </w:r>
      <w:r w:rsidR="00112BAB">
        <w:t>the Meta channels and YouTube</w:t>
      </w:r>
    </w:p>
    <w:p w14:paraId="5D365576" w14:textId="4D3A43F1" w:rsidR="00CC20DD" w:rsidRDefault="00D2316E" w:rsidP="00427DE7">
      <w:pPr>
        <w:widowControl w:val="0"/>
        <w:numPr>
          <w:ilvl w:val="0"/>
          <w:numId w:val="6"/>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Experience </w:t>
      </w:r>
      <w:r w:rsidR="00250687">
        <w:t>with marketing planning</w:t>
      </w:r>
      <w:r>
        <w:t xml:space="preserve"> </w:t>
      </w:r>
      <w:r w:rsidR="00250687">
        <w:t>and</w:t>
      </w:r>
      <w:r>
        <w:t xml:space="preserve"> strong </w:t>
      </w:r>
      <w:r w:rsidR="004B1DA5">
        <w:t xml:space="preserve">aptitude and </w:t>
      </w:r>
      <w:r>
        <w:t>desire to learn</w:t>
      </w:r>
    </w:p>
    <w:p w14:paraId="324CE976" w14:textId="5A2CCA96" w:rsidR="00CC20DD" w:rsidRPr="00312C02" w:rsidRDefault="00250687" w:rsidP="00427DE7">
      <w:pPr>
        <w:widowControl w:val="0"/>
        <w:numPr>
          <w:ilvl w:val="0"/>
          <w:numId w:val="6"/>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Strong</w:t>
      </w:r>
      <w:r w:rsidR="00CC20DD" w:rsidRPr="00312C02">
        <w:t xml:space="preserve"> organizational skills</w:t>
      </w:r>
      <w:r>
        <w:t xml:space="preserve"> and attention to detail</w:t>
      </w:r>
    </w:p>
    <w:p w14:paraId="4BA530EE" w14:textId="09C3E3E5" w:rsidR="00CC20DD" w:rsidRPr="00312C02" w:rsidRDefault="00CC20DD" w:rsidP="00427DE7">
      <w:pPr>
        <w:widowControl w:val="0"/>
        <w:numPr>
          <w:ilvl w:val="0"/>
          <w:numId w:val="6"/>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312C02">
        <w:t>Excellent communication skills</w:t>
      </w:r>
      <w:r w:rsidR="00D2316E">
        <w:t xml:space="preserve"> and </w:t>
      </w:r>
      <w:r w:rsidR="005D3575">
        <w:t xml:space="preserve">keen interest </w:t>
      </w:r>
      <w:r w:rsidR="00D2316E">
        <w:t xml:space="preserve">to </w:t>
      </w:r>
      <w:r w:rsidR="006909D1">
        <w:t xml:space="preserve">network with </w:t>
      </w:r>
      <w:r w:rsidR="0058418D">
        <w:t>community</w:t>
      </w:r>
      <w:r w:rsidR="006909D1">
        <w:t xml:space="preserve"> and </w:t>
      </w:r>
      <w:r w:rsidR="00E3575F">
        <w:t>partners</w:t>
      </w:r>
    </w:p>
    <w:p w14:paraId="1B52E4DE" w14:textId="36645518" w:rsidR="00CC20DD" w:rsidRDefault="00CC20DD" w:rsidP="00427DE7">
      <w:pPr>
        <w:widowControl w:val="0"/>
        <w:numPr>
          <w:ilvl w:val="0"/>
          <w:numId w:val="6"/>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312C02">
        <w:t>Ability to exercise a high degree of judgement</w:t>
      </w:r>
    </w:p>
    <w:p w14:paraId="63D42146" w14:textId="5C0D6666" w:rsidR="00312C02" w:rsidRDefault="00312C02" w:rsidP="00427DE7">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pPr>
    </w:p>
    <w:p w14:paraId="5B489A04" w14:textId="17B6DD0F" w:rsidR="00312C02" w:rsidRDefault="00312C02" w:rsidP="00427DE7">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rsidRPr="00312C02">
        <w:rPr>
          <w:b/>
          <w:bCs/>
        </w:rPr>
        <w:t>Expectations:</w:t>
      </w:r>
    </w:p>
    <w:p w14:paraId="5D4B4D9B" w14:textId="6099DFDF" w:rsidR="00312C02" w:rsidRPr="00312C02" w:rsidRDefault="00312C02" w:rsidP="00427DE7">
      <w:pPr>
        <w:widowControl w:val="0"/>
        <w:numPr>
          <w:ilvl w:val="0"/>
          <w:numId w:val="7"/>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 xml:space="preserve">Able to work at least </w:t>
      </w:r>
      <w:r w:rsidR="005A7F26">
        <w:t>40</w:t>
      </w:r>
      <w:r>
        <w:t xml:space="preserve"> hours each week</w:t>
      </w:r>
      <w:r w:rsidR="005A7F26">
        <w:t xml:space="preserve"> year</w:t>
      </w:r>
      <w:r w:rsidR="002B096B">
        <w:t>-</w:t>
      </w:r>
      <w:r w:rsidR="005A7F26">
        <w:t>round, with scheduled time off</w:t>
      </w:r>
    </w:p>
    <w:p w14:paraId="1591536F" w14:textId="77777777" w:rsidR="009A7AF5" w:rsidRPr="00312C02" w:rsidRDefault="009A7AF5" w:rsidP="009A7AF5">
      <w:pPr>
        <w:widowControl w:val="0"/>
        <w:numPr>
          <w:ilvl w:val="0"/>
          <w:numId w:val="7"/>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312C02">
        <w:t>Willingness to learn and adapt to a continuously changing, fast paced, team-oriented work setting</w:t>
      </w:r>
    </w:p>
    <w:p w14:paraId="1E867E1B" w14:textId="06372428" w:rsidR="00312C02" w:rsidRPr="00312C02" w:rsidRDefault="00312C02" w:rsidP="00427DE7">
      <w:pPr>
        <w:widowControl w:val="0"/>
        <w:numPr>
          <w:ilvl w:val="0"/>
          <w:numId w:val="7"/>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 xml:space="preserve">Able to work on </w:t>
      </w:r>
      <w:r w:rsidR="00283782">
        <w:t xml:space="preserve">alternate </w:t>
      </w:r>
      <w:r>
        <w:t>weekends, flexible with scheduling</w:t>
      </w:r>
    </w:p>
    <w:p w14:paraId="01B94D8B" w14:textId="1DF6DD63" w:rsidR="00312C02" w:rsidRPr="008734DC" w:rsidRDefault="00B76C88" w:rsidP="00427DE7">
      <w:pPr>
        <w:widowControl w:val="0"/>
        <w:numPr>
          <w:ilvl w:val="0"/>
          <w:numId w:val="7"/>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Fully computer literate with experience</w:t>
      </w:r>
      <w:r w:rsidR="00705361">
        <w:t xml:space="preserve"> </w:t>
      </w:r>
      <w:r>
        <w:t>in</w:t>
      </w:r>
      <w:r w:rsidR="00250687">
        <w:t xml:space="preserve"> Adobe </w:t>
      </w:r>
      <w:r w:rsidR="008734DC">
        <w:t xml:space="preserve">graphics </w:t>
      </w:r>
      <w:r w:rsidR="00250687">
        <w:t>software (LR, PS</w:t>
      </w:r>
      <w:r w:rsidR="00E3575F">
        <w:t xml:space="preserve">, </w:t>
      </w:r>
      <w:r w:rsidR="008734DC">
        <w:t>AI</w:t>
      </w:r>
      <w:r w:rsidR="00E3575F">
        <w:t>)</w:t>
      </w:r>
    </w:p>
    <w:p w14:paraId="480636E5" w14:textId="324D1071" w:rsidR="008734DC" w:rsidRPr="00897DA7" w:rsidRDefault="008734DC" w:rsidP="00427DE7">
      <w:pPr>
        <w:widowControl w:val="0"/>
        <w:numPr>
          <w:ilvl w:val="0"/>
          <w:numId w:val="7"/>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Willing to be hands-on in delivering solutions</w:t>
      </w:r>
    </w:p>
    <w:p w14:paraId="517C7DEA" w14:textId="6BD9BDEF" w:rsidR="00897DA7" w:rsidRPr="00312C02" w:rsidRDefault="00897DA7" w:rsidP="00427DE7">
      <w:pPr>
        <w:widowControl w:val="0"/>
        <w:numPr>
          <w:ilvl w:val="0"/>
          <w:numId w:val="7"/>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As well as marketing and communications, able to apply expertise to retail environments</w:t>
      </w:r>
    </w:p>
    <w:p w14:paraId="29B5055D" w14:textId="18120C85" w:rsidR="00312C02" w:rsidRPr="00312C02" w:rsidRDefault="00312C02" w:rsidP="00427DE7">
      <w:pPr>
        <w:widowControl w:val="0"/>
        <w:numPr>
          <w:ilvl w:val="0"/>
          <w:numId w:val="7"/>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 xml:space="preserve">Available </w:t>
      </w:r>
      <w:r w:rsidR="002B096B">
        <w:t>as soon as possible.</w:t>
      </w:r>
    </w:p>
    <w:p w14:paraId="69484F49" w14:textId="7D127329" w:rsidR="00312C02" w:rsidRDefault="00312C02" w:rsidP="00427DE7">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rsidRPr="00312C02">
        <w:rPr>
          <w:b/>
          <w:bCs/>
        </w:rPr>
        <w:lastRenderedPageBreak/>
        <w:t>Assets:</w:t>
      </w:r>
    </w:p>
    <w:p w14:paraId="4808F91F" w14:textId="77777777" w:rsidR="00E3575F" w:rsidRPr="00312C02" w:rsidRDefault="00E3575F" w:rsidP="00E3575F">
      <w:pPr>
        <w:widowControl w:val="0"/>
        <w:numPr>
          <w:ilvl w:val="0"/>
          <w:numId w:val="8"/>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Experience with partnership development and management</w:t>
      </w:r>
    </w:p>
    <w:p w14:paraId="47D8DD43" w14:textId="1E670231" w:rsidR="00312C02" w:rsidRPr="00705361" w:rsidRDefault="00312C02" w:rsidP="00427DE7">
      <w:pPr>
        <w:widowControl w:val="0"/>
        <w:numPr>
          <w:ilvl w:val="0"/>
          <w:numId w:val="8"/>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 xml:space="preserve">Experience </w:t>
      </w:r>
      <w:r w:rsidR="00E3575F">
        <w:t>in video production and editi</w:t>
      </w:r>
      <w:r w:rsidR="008734DC">
        <w:t>ng</w:t>
      </w:r>
    </w:p>
    <w:p w14:paraId="70CBCCC4" w14:textId="5BE06361" w:rsidR="00B76C88" w:rsidRPr="008734DC" w:rsidRDefault="00B76C88" w:rsidP="00427DE7">
      <w:pPr>
        <w:widowControl w:val="0"/>
        <w:numPr>
          <w:ilvl w:val="0"/>
          <w:numId w:val="8"/>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Experience in retail</w:t>
      </w:r>
    </w:p>
    <w:p w14:paraId="46682915" w14:textId="7DB4AB05" w:rsidR="008734DC" w:rsidRPr="00312C02" w:rsidRDefault="008734DC" w:rsidP="00427DE7">
      <w:pPr>
        <w:widowControl w:val="0"/>
        <w:numPr>
          <w:ilvl w:val="0"/>
          <w:numId w:val="8"/>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Experience with point of sales hardware</w:t>
      </w:r>
      <w:r w:rsidR="009A7AF5">
        <w:t>/software</w:t>
      </w:r>
      <w:r>
        <w:t xml:space="preserve"> and other IT hardware</w:t>
      </w:r>
    </w:p>
    <w:p w14:paraId="2763C25B" w14:textId="05C6C503" w:rsidR="00312C02" w:rsidRPr="00312C02" w:rsidRDefault="00E3575F" w:rsidP="00427DE7">
      <w:pPr>
        <w:widowControl w:val="0"/>
        <w:numPr>
          <w:ilvl w:val="0"/>
          <w:numId w:val="8"/>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Interest in agricultural and Nova Scotian history</w:t>
      </w:r>
    </w:p>
    <w:p w14:paraId="2BD04483" w14:textId="001654BC" w:rsidR="00312C02" w:rsidRPr="00D2316E" w:rsidRDefault="00E3575F" w:rsidP="00427DE7">
      <w:pPr>
        <w:widowControl w:val="0"/>
        <w:numPr>
          <w:ilvl w:val="0"/>
          <w:numId w:val="8"/>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Interest in the diverse communities of the province and associated histories</w:t>
      </w:r>
    </w:p>
    <w:p w14:paraId="2800D8E4" w14:textId="7925D715" w:rsidR="00D2316E" w:rsidRPr="00196497" w:rsidRDefault="00D2316E" w:rsidP="00427DE7">
      <w:pPr>
        <w:widowControl w:val="0"/>
        <w:numPr>
          <w:ilvl w:val="0"/>
          <w:numId w:val="8"/>
        </w:numP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bCs/>
        </w:rPr>
      </w:pPr>
      <w:r>
        <w:t xml:space="preserve">Language skills in a recognized Nova Scotian language other than English – French, </w:t>
      </w:r>
      <w:proofErr w:type="spellStart"/>
      <w:r>
        <w:t>Mi’Kma</w:t>
      </w:r>
      <w:r w:rsidR="002738FB">
        <w:t>q</w:t>
      </w:r>
      <w:proofErr w:type="spellEnd"/>
    </w:p>
    <w:p w14:paraId="0403A10D" w14:textId="77777777" w:rsidR="00196497" w:rsidRPr="00312C02" w:rsidRDefault="00196497" w:rsidP="00196497">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080"/>
        <w:rPr>
          <w:b/>
          <w:bCs/>
        </w:rPr>
      </w:pPr>
    </w:p>
    <w:p w14:paraId="7DB69F55" w14:textId="4F3DD09A" w:rsidR="00CC20DD" w:rsidRPr="00307528" w:rsidRDefault="00CC20DD" w:rsidP="00307528">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307528">
        <w:rPr>
          <w:b/>
          <w:bCs/>
          <w:sz w:val="32"/>
          <w:szCs w:val="32"/>
        </w:rPr>
        <w:t>Cover letter &amp; Resume</w:t>
      </w:r>
      <w:r w:rsidR="00427DE7" w:rsidRPr="00307528">
        <w:rPr>
          <w:b/>
          <w:bCs/>
          <w:sz w:val="32"/>
          <w:szCs w:val="32"/>
        </w:rPr>
        <w:t xml:space="preserve"> and all supporting documents</w:t>
      </w:r>
      <w:r w:rsidRPr="00307528">
        <w:rPr>
          <w:sz w:val="32"/>
          <w:szCs w:val="32"/>
        </w:rPr>
        <w:t xml:space="preserve"> must be received at Ross </w:t>
      </w:r>
      <w:r w:rsidRPr="006208B7">
        <w:rPr>
          <w:sz w:val="32"/>
          <w:szCs w:val="32"/>
        </w:rPr>
        <w:t xml:space="preserve">Farm by </w:t>
      </w:r>
      <w:r w:rsidRPr="006208B7">
        <w:rPr>
          <w:b/>
          <w:bCs/>
          <w:sz w:val="32"/>
          <w:szCs w:val="32"/>
        </w:rPr>
        <w:t>5:00pm</w:t>
      </w:r>
      <w:r w:rsidR="00312C02" w:rsidRPr="006208B7">
        <w:rPr>
          <w:b/>
          <w:bCs/>
          <w:sz w:val="32"/>
          <w:szCs w:val="32"/>
        </w:rPr>
        <w:t xml:space="preserve"> </w:t>
      </w:r>
      <w:r w:rsidR="00F55314" w:rsidRPr="006208B7">
        <w:rPr>
          <w:b/>
          <w:bCs/>
          <w:sz w:val="32"/>
          <w:szCs w:val="32"/>
        </w:rPr>
        <w:t xml:space="preserve">August </w:t>
      </w:r>
      <w:r w:rsidR="006208B7" w:rsidRPr="006208B7">
        <w:rPr>
          <w:b/>
          <w:bCs/>
          <w:sz w:val="32"/>
          <w:szCs w:val="32"/>
        </w:rPr>
        <w:t>12</w:t>
      </w:r>
      <w:r w:rsidRPr="006208B7">
        <w:rPr>
          <w:b/>
          <w:bCs/>
          <w:sz w:val="32"/>
          <w:szCs w:val="32"/>
        </w:rPr>
        <w:t>, 202</w:t>
      </w:r>
      <w:r w:rsidR="00D2316E" w:rsidRPr="006208B7">
        <w:rPr>
          <w:b/>
          <w:bCs/>
          <w:sz w:val="32"/>
          <w:szCs w:val="32"/>
        </w:rPr>
        <w:t>2</w:t>
      </w:r>
    </w:p>
    <w:p w14:paraId="6F4DB414" w14:textId="7DA12843" w:rsidR="00427DE7" w:rsidRPr="00EA0C69" w:rsidRDefault="00427DE7"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A0C69">
        <w:t xml:space="preserve">Supporting documents may include relevant professional certifications (OHS, </w:t>
      </w:r>
      <w:r w:rsidR="00E3575F">
        <w:t>WHMIS for Managers,</w:t>
      </w:r>
      <w:r w:rsidRPr="00EA0C69">
        <w:t xml:space="preserve"> First Aid, Drivers Abstract, etc.). These are not required at the time of application but may be requested for the interview if such certifications are indicated in the resume.</w:t>
      </w:r>
    </w:p>
    <w:p w14:paraId="54ADED9A" w14:textId="15C98F57" w:rsidR="00851630" w:rsidRPr="00EA0C69" w:rsidRDefault="00851630"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A0C69">
        <w:t>The successful candidate will be asked to submit a Criminal Records Background Check and a Child Abuse Registry check available from the RCMP detachment office of the jurisdiction of your residence.</w:t>
      </w:r>
    </w:p>
    <w:p w14:paraId="0217302E" w14:textId="608B1552" w:rsidR="00312C02" w:rsidRPr="00EA0C69" w:rsidRDefault="00312C02"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A0C69">
        <w:t>Ross Farm Museum is open to the public 12 months a year</w:t>
      </w:r>
      <w:r w:rsidR="00076DD1" w:rsidRPr="00EA0C69">
        <w:t xml:space="preserve">. </w:t>
      </w:r>
    </w:p>
    <w:p w14:paraId="30DD33B4" w14:textId="2BBB96E0" w:rsidR="002B096B" w:rsidRPr="00EA0C69" w:rsidRDefault="006450F0"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Competitive pay</w:t>
      </w:r>
      <w:r w:rsidR="00283782" w:rsidRPr="00EA0C69">
        <w:t xml:space="preserve">.  40 </w:t>
      </w:r>
      <w:proofErr w:type="spellStart"/>
      <w:r w:rsidR="00283782" w:rsidRPr="00EA0C69">
        <w:t>hrs</w:t>
      </w:r>
      <w:proofErr w:type="spellEnd"/>
      <w:r w:rsidR="00283782" w:rsidRPr="00EA0C69">
        <w:t xml:space="preserve"> per week. Bi-weekly pay periods.</w:t>
      </w:r>
    </w:p>
    <w:p w14:paraId="6B9CD5A3" w14:textId="00988738" w:rsidR="00CC20DD" w:rsidRPr="00EA0C69" w:rsidRDefault="00CC20DD"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EA0C69">
        <w:rPr>
          <w:b/>
          <w:bCs/>
          <w:sz w:val="24"/>
          <w:szCs w:val="24"/>
        </w:rPr>
        <w:t>Apply</w:t>
      </w:r>
      <w:r w:rsidR="00312C02" w:rsidRPr="00EA0C69">
        <w:rPr>
          <w:b/>
          <w:bCs/>
          <w:sz w:val="24"/>
          <w:szCs w:val="24"/>
        </w:rPr>
        <w:t xml:space="preserve"> in writing via post or email</w:t>
      </w:r>
      <w:r w:rsidRPr="00EA0C69">
        <w:rPr>
          <w:b/>
          <w:bCs/>
          <w:sz w:val="24"/>
          <w:szCs w:val="24"/>
        </w:rPr>
        <w:t xml:space="preserve"> to:</w:t>
      </w:r>
    </w:p>
    <w:p w14:paraId="7ABCB3D0" w14:textId="77777777" w:rsidR="00CC20DD" w:rsidRPr="00EA0C69" w:rsidRDefault="00CC20DD"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A0C69">
        <w:rPr>
          <w:sz w:val="24"/>
          <w:szCs w:val="24"/>
        </w:rPr>
        <w:t>Ross Farm Museum 4568 Highway 12 PO Box 238 New Ross, N.S. B0J 2M0</w:t>
      </w:r>
    </w:p>
    <w:p w14:paraId="344B3E74" w14:textId="04DB7F00" w:rsidR="00CC20DD" w:rsidRPr="00EA0C69" w:rsidRDefault="00CC20DD"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A0C69">
        <w:rPr>
          <w:sz w:val="24"/>
          <w:szCs w:val="24"/>
        </w:rPr>
        <w:t xml:space="preserve">Attn: </w:t>
      </w:r>
      <w:r w:rsidR="001F5BCE">
        <w:rPr>
          <w:sz w:val="24"/>
          <w:szCs w:val="24"/>
        </w:rPr>
        <w:t>Pete Cullen</w:t>
      </w:r>
      <w:r w:rsidRPr="00EA0C69">
        <w:rPr>
          <w:sz w:val="24"/>
          <w:szCs w:val="24"/>
        </w:rPr>
        <w:t xml:space="preserve"> </w:t>
      </w:r>
    </w:p>
    <w:p w14:paraId="45A7C6C6" w14:textId="1231B8C5" w:rsidR="00CC20DD" w:rsidRPr="00E3575F" w:rsidRDefault="00CC20DD"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roofErr w:type="gramStart"/>
      <w:r w:rsidRPr="00E3575F">
        <w:rPr>
          <w:sz w:val="24"/>
          <w:szCs w:val="24"/>
          <w:lang w:val="fr-FR"/>
        </w:rPr>
        <w:t>E-mail</w:t>
      </w:r>
      <w:proofErr w:type="gramEnd"/>
      <w:r w:rsidRPr="00E3575F">
        <w:rPr>
          <w:sz w:val="24"/>
          <w:szCs w:val="24"/>
          <w:lang w:val="fr-FR"/>
        </w:rPr>
        <w:t xml:space="preserve"> </w:t>
      </w:r>
      <w:r w:rsidR="00E3575F" w:rsidRPr="00E3575F">
        <w:rPr>
          <w:sz w:val="24"/>
          <w:szCs w:val="24"/>
          <w:lang w:val="fr-FR"/>
        </w:rPr>
        <w:t>peter.cullen@</w:t>
      </w:r>
      <w:r w:rsidR="00E3575F">
        <w:rPr>
          <w:sz w:val="24"/>
          <w:szCs w:val="24"/>
          <w:lang w:val="fr-FR"/>
        </w:rPr>
        <w:t>novascotia.ca</w:t>
      </w:r>
    </w:p>
    <w:p w14:paraId="01C21C92" w14:textId="3C449EB4" w:rsidR="00196497" w:rsidRPr="00705361" w:rsidRDefault="00CC20DD" w:rsidP="00CC20DD">
      <w:pPr>
        <w:widowControl w:val="0"/>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705361">
        <w:rPr>
          <w:sz w:val="24"/>
          <w:szCs w:val="24"/>
          <w:lang w:val="en-CA"/>
        </w:rPr>
        <w:t xml:space="preserve">Phone: 1-877-689-2210 </w:t>
      </w:r>
    </w:p>
    <w:p w14:paraId="1750440E" w14:textId="4C28B515" w:rsidR="00A46150" w:rsidRPr="00EA0C69" w:rsidRDefault="00CC20DD" w:rsidP="00312C02">
      <w:pPr>
        <w:contextualSpacing/>
        <w:jc w:val="center"/>
        <w:rPr>
          <w:b/>
          <w:bCs/>
          <w:u w:val="single"/>
        </w:rPr>
      </w:pPr>
      <w:r w:rsidRPr="00EA0C69">
        <w:rPr>
          <w:b/>
          <w:bCs/>
          <w:u w:val="single"/>
        </w:rPr>
        <w:t>Only those selected for an interview will be contacted</w:t>
      </w:r>
    </w:p>
    <w:p w14:paraId="50B7BDEB" w14:textId="77777777" w:rsidR="0080065A" w:rsidRDefault="0080065A" w:rsidP="00312C02">
      <w:pPr>
        <w:contextualSpacing/>
        <w:jc w:val="center"/>
        <w:rPr>
          <w:b/>
          <w:bCs/>
        </w:rPr>
      </w:pPr>
    </w:p>
    <w:p w14:paraId="7DE8A3D4" w14:textId="00BE02EB" w:rsidR="0098313F" w:rsidRDefault="00076DD1" w:rsidP="00F600E5">
      <w:pPr>
        <w:contextualSpacing/>
        <w:jc w:val="both"/>
      </w:pPr>
      <w:r w:rsidRPr="006208B7">
        <w:t xml:space="preserve">Candidates to be interviewed should expect to be contacted by or before </w:t>
      </w:r>
      <w:r w:rsidR="00112BAB" w:rsidRPr="006208B7">
        <w:t xml:space="preserve">August </w:t>
      </w:r>
      <w:r w:rsidR="006208B7" w:rsidRPr="006208B7">
        <w:t>2</w:t>
      </w:r>
      <w:r w:rsidR="00112BAB" w:rsidRPr="006208B7">
        <w:t>2</w:t>
      </w:r>
      <w:r w:rsidRPr="006208B7">
        <w:t xml:space="preserve"> to</w:t>
      </w:r>
      <w:r>
        <w:t xml:space="preserve"> arrange an interview date. At the interview the candidate will be asked to discuss the </w:t>
      </w:r>
      <w:proofErr w:type="gramStart"/>
      <w:r>
        <w:t>skill-set</w:t>
      </w:r>
      <w:proofErr w:type="gramEnd"/>
      <w:r>
        <w:t xml:space="preserve"> outlined in their resume and cover letter</w:t>
      </w:r>
      <w:r w:rsidR="00617F11">
        <w:t xml:space="preserve">, be given a tour of the museum and a description of activities that take place year round, and </w:t>
      </w:r>
      <w:r w:rsidR="00376D4F">
        <w:t xml:space="preserve">may </w:t>
      </w:r>
      <w:r w:rsidR="00617F11">
        <w:t xml:space="preserve">be asked to perform a practical </w:t>
      </w:r>
      <w:r w:rsidR="00112BAB">
        <w:t>task in content creation/social media management</w:t>
      </w:r>
      <w:r w:rsidR="00617F11">
        <w:t xml:space="preserve">. This </w:t>
      </w:r>
      <w:r w:rsidR="00112BAB">
        <w:t>may involve ad creation, social media management or involvement in a component of marketing planning</w:t>
      </w:r>
      <w:r w:rsidR="00617F11">
        <w:t>.</w:t>
      </w:r>
      <w:r w:rsidR="009A7AF5">
        <w:t xml:space="preserve"> </w:t>
      </w:r>
      <w:r w:rsidR="00617F11">
        <w:t>Candidates selected for interview should expect the process to last</w:t>
      </w:r>
      <w:r w:rsidR="00176490">
        <w:t xml:space="preserve"> the </w:t>
      </w:r>
      <w:r w:rsidR="00112BAB">
        <w:t xml:space="preserve">whole </w:t>
      </w:r>
      <w:r w:rsidR="00176490">
        <w:t>day</w:t>
      </w:r>
      <w:r w:rsidR="00617F11">
        <w:t xml:space="preserve">.  </w:t>
      </w:r>
    </w:p>
    <w:p w14:paraId="2D859093" w14:textId="7237C8BE" w:rsidR="00196497" w:rsidRDefault="00376D4F" w:rsidP="009A7AF5">
      <w:pPr>
        <w:ind w:firstLine="720"/>
        <w:jc w:val="both"/>
      </w:pPr>
      <w:r>
        <w:t>Our goal is to be a diverse workforce that is representative, at all job levels, of the citizens we serve.  We welcome applications from Indigenous People, African Nova Scotians and Other Racially Visible Persons, Persons with Disabilities and Women in occupations or positions where they are under-represented.  If you are a member of one of these equity groups, you are encouraged to self-identify on your application.</w:t>
      </w:r>
    </w:p>
    <w:p w14:paraId="611D0C05" w14:textId="3DDBFB33" w:rsidR="00705361" w:rsidRDefault="00705361" w:rsidP="009A7AF5">
      <w:pPr>
        <w:ind w:firstLine="720"/>
        <w:jc w:val="both"/>
      </w:pPr>
    </w:p>
    <w:p w14:paraId="3DB87BE6" w14:textId="77777777" w:rsidR="00705361" w:rsidRPr="0080065A" w:rsidRDefault="00705361" w:rsidP="009A7AF5">
      <w:pPr>
        <w:ind w:firstLine="720"/>
        <w:jc w:val="both"/>
        <w:rPr>
          <w:rFonts w:cs="Calibri"/>
        </w:rPr>
      </w:pPr>
    </w:p>
    <w:p w14:paraId="60E1F03A" w14:textId="0ECEC5C3" w:rsidR="0098313F" w:rsidRPr="0080065A" w:rsidRDefault="00000000" w:rsidP="00425F69">
      <w:pPr>
        <w:contextualSpacing/>
        <w:rPr>
          <w:rFonts w:cs="Calibri"/>
        </w:rPr>
      </w:pPr>
      <w:r>
        <w:rPr>
          <w:rFonts w:cs="Calibri"/>
          <w:noProof/>
        </w:rPr>
        <w:pict w14:anchorId="2E29A989">
          <v:line id="Straight Connector 6" o:spid="_x0000_s1027" style="position:absolute;z-index:4;visibility:visible" from="-1.5pt,6.5pt" to="54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" strokecolor="#4a7ebb"/>
        </w:pict>
      </w:r>
    </w:p>
    <w:p w14:paraId="18419E36" w14:textId="4648EBA3" w:rsidR="00425F69" w:rsidRPr="005D4C3A" w:rsidRDefault="00000000" w:rsidP="00425F69">
      <w:pPr>
        <w:contextualSpacing/>
        <w:rPr>
          <w:rFonts w:cs="Calibri"/>
          <w:sz w:val="18"/>
          <w:szCs w:val="18"/>
        </w:rPr>
      </w:pPr>
      <w:r>
        <w:rPr>
          <w:rFonts w:cs="Calibri"/>
          <w:noProof/>
          <w:sz w:val="18"/>
          <w:szCs w:val="18"/>
        </w:rPr>
        <w:pict w14:anchorId="0F59B1B5">
          <v:shape id="Picture 3" o:spid="_x0000_s1026" type="#_x0000_t75" style="position:absolute;margin-left:384.5pt;margin-top:665.25pt;width:162pt;height:36.75pt;z-index:2;visibility:visible;mso-position-horizontal-relative:margin;mso-position-vertical-relative:margin">
            <v:imagedata r:id="rId6" o:title=""/>
            <w10:wrap type="square" anchorx="margin" anchory="margin"/>
          </v:shape>
        </w:pict>
      </w:r>
      <w:r w:rsidR="00425F69" w:rsidRPr="005D4C3A">
        <w:rPr>
          <w:rFonts w:cs="Calibri"/>
          <w:sz w:val="18"/>
          <w:szCs w:val="18"/>
        </w:rPr>
        <w:t>4568 Highway 12</w:t>
      </w:r>
      <w:r w:rsidR="00425F69" w:rsidRPr="005D4C3A">
        <w:rPr>
          <w:rFonts w:cs="Calibri"/>
          <w:sz w:val="18"/>
          <w:szCs w:val="18"/>
        </w:rPr>
        <w:tab/>
      </w:r>
      <w:r w:rsidR="00425F69" w:rsidRPr="005D4C3A">
        <w:rPr>
          <w:rFonts w:cs="Calibri"/>
          <w:sz w:val="18"/>
          <w:szCs w:val="18"/>
        </w:rPr>
        <w:tab/>
      </w:r>
      <w:r w:rsidR="005D4C3A">
        <w:rPr>
          <w:rFonts w:cs="Calibri"/>
          <w:sz w:val="18"/>
          <w:szCs w:val="18"/>
        </w:rPr>
        <w:tab/>
      </w:r>
      <w:r w:rsidR="00425F69" w:rsidRPr="005D4C3A">
        <w:rPr>
          <w:rFonts w:cs="Calibri"/>
          <w:sz w:val="18"/>
          <w:szCs w:val="18"/>
        </w:rPr>
        <w:t>902-689-2210</w:t>
      </w:r>
      <w:r w:rsidR="00425F69" w:rsidRPr="005D4C3A">
        <w:rPr>
          <w:rFonts w:cs="Calibri"/>
          <w:sz w:val="18"/>
          <w:szCs w:val="18"/>
        </w:rPr>
        <w:tab/>
      </w:r>
      <w:r w:rsidR="00425F69" w:rsidRPr="005D4C3A">
        <w:rPr>
          <w:rFonts w:cs="Calibri"/>
          <w:sz w:val="18"/>
          <w:szCs w:val="18"/>
        </w:rPr>
        <w:tab/>
      </w:r>
      <w:r w:rsidR="00425F69" w:rsidRPr="005D4C3A">
        <w:rPr>
          <w:rFonts w:cs="Calibri"/>
          <w:sz w:val="18"/>
          <w:szCs w:val="18"/>
        </w:rPr>
        <w:tab/>
      </w:r>
      <w:r w:rsidR="00425F69" w:rsidRPr="005D4C3A">
        <w:rPr>
          <w:rFonts w:cs="Calibri"/>
          <w:sz w:val="18"/>
          <w:szCs w:val="18"/>
        </w:rPr>
        <w:tab/>
      </w:r>
    </w:p>
    <w:p w14:paraId="285F3225" w14:textId="2C147FCD" w:rsidR="00425F69" w:rsidRPr="005D4C3A" w:rsidRDefault="00425F69" w:rsidP="00425F69">
      <w:pPr>
        <w:contextualSpacing/>
        <w:rPr>
          <w:rFonts w:cs="Calibri"/>
          <w:sz w:val="18"/>
          <w:szCs w:val="18"/>
        </w:rPr>
      </w:pPr>
      <w:r w:rsidRPr="005D4C3A">
        <w:rPr>
          <w:rFonts w:cs="Calibri"/>
          <w:sz w:val="18"/>
          <w:szCs w:val="18"/>
        </w:rPr>
        <w:t>P.O. Box 238</w:t>
      </w:r>
      <w:r w:rsidRPr="005D4C3A">
        <w:rPr>
          <w:rFonts w:cs="Calibri"/>
          <w:sz w:val="18"/>
          <w:szCs w:val="18"/>
        </w:rPr>
        <w:tab/>
      </w:r>
      <w:r w:rsidRPr="005D4C3A">
        <w:rPr>
          <w:rFonts w:cs="Calibri"/>
          <w:sz w:val="18"/>
          <w:szCs w:val="18"/>
        </w:rPr>
        <w:tab/>
      </w:r>
      <w:r w:rsidR="00F600E5" w:rsidRPr="005D4C3A">
        <w:rPr>
          <w:rFonts w:cs="Calibri"/>
          <w:sz w:val="18"/>
          <w:szCs w:val="18"/>
        </w:rPr>
        <w:tab/>
      </w:r>
      <w:r w:rsidRPr="005D4C3A">
        <w:rPr>
          <w:rFonts w:cs="Calibri"/>
          <w:sz w:val="18"/>
          <w:szCs w:val="18"/>
        </w:rPr>
        <w:t>877-689-2210</w:t>
      </w:r>
    </w:p>
    <w:p w14:paraId="67137594" w14:textId="2977B1A4" w:rsidR="00425F69" w:rsidRPr="005D4C3A" w:rsidRDefault="00425F69" w:rsidP="00425F69">
      <w:pPr>
        <w:contextualSpacing/>
        <w:rPr>
          <w:rFonts w:cs="Calibri"/>
          <w:sz w:val="18"/>
          <w:szCs w:val="18"/>
        </w:rPr>
      </w:pPr>
      <w:r w:rsidRPr="005D4C3A">
        <w:rPr>
          <w:rFonts w:cs="Calibri"/>
          <w:sz w:val="18"/>
          <w:szCs w:val="18"/>
        </w:rPr>
        <w:t>New Ross, Nova Scotia</w:t>
      </w:r>
      <w:r w:rsidRPr="005D4C3A">
        <w:rPr>
          <w:rFonts w:cs="Calibri"/>
          <w:sz w:val="18"/>
          <w:szCs w:val="18"/>
        </w:rPr>
        <w:tab/>
      </w:r>
      <w:r w:rsidR="00F600E5" w:rsidRPr="005D4C3A">
        <w:rPr>
          <w:rFonts w:cs="Calibri"/>
          <w:sz w:val="18"/>
          <w:szCs w:val="18"/>
        </w:rPr>
        <w:tab/>
      </w:r>
      <w:r w:rsidRPr="005D4C3A">
        <w:rPr>
          <w:rFonts w:cs="Calibri"/>
          <w:sz w:val="18"/>
          <w:szCs w:val="18"/>
        </w:rPr>
        <w:t>fax 689-2264</w:t>
      </w:r>
    </w:p>
    <w:p w14:paraId="435853E8" w14:textId="5260CFC7" w:rsidR="00425F69" w:rsidRPr="005D4C3A" w:rsidRDefault="00425F69" w:rsidP="00425F69">
      <w:pPr>
        <w:contextualSpacing/>
        <w:rPr>
          <w:rFonts w:cs="Calibri"/>
          <w:sz w:val="18"/>
          <w:szCs w:val="18"/>
        </w:rPr>
      </w:pPr>
      <w:r w:rsidRPr="005D4C3A">
        <w:rPr>
          <w:rFonts w:cs="Calibri"/>
          <w:sz w:val="18"/>
          <w:szCs w:val="18"/>
        </w:rPr>
        <w:t>Canada B0J 2M0</w:t>
      </w:r>
      <w:r w:rsidRPr="005D4C3A">
        <w:rPr>
          <w:rFonts w:cs="Calibri"/>
          <w:sz w:val="18"/>
          <w:szCs w:val="18"/>
        </w:rPr>
        <w:tab/>
      </w:r>
      <w:r w:rsidRPr="005D4C3A">
        <w:rPr>
          <w:rFonts w:cs="Calibri"/>
          <w:sz w:val="18"/>
          <w:szCs w:val="18"/>
        </w:rPr>
        <w:tab/>
        <w:t>http://rossfarm.</w:t>
      </w:r>
      <w:r w:rsidR="00890061" w:rsidRPr="005D4C3A">
        <w:rPr>
          <w:rFonts w:cs="Calibri"/>
          <w:sz w:val="18"/>
          <w:szCs w:val="18"/>
        </w:rPr>
        <w:t>novascotia.ca</w:t>
      </w:r>
    </w:p>
    <w:sectPr w:rsidR="00425F69" w:rsidRPr="005D4C3A" w:rsidSect="00983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ECB05C"/>
    <w:lvl w:ilvl="0">
      <w:numFmt w:val="bullet"/>
      <w:lvlText w:val="*"/>
      <w:lvlJc w:val="left"/>
    </w:lvl>
  </w:abstractNum>
  <w:abstractNum w:abstractNumId="1" w15:restartNumberingAfterBreak="0">
    <w:nsid w:val="0F0B3C57"/>
    <w:multiLevelType w:val="hybridMultilevel"/>
    <w:tmpl w:val="3C0A9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8B7205"/>
    <w:multiLevelType w:val="hybridMultilevel"/>
    <w:tmpl w:val="140A0032"/>
    <w:lvl w:ilvl="0" w:tplc="E49E17D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463ADD"/>
    <w:multiLevelType w:val="hybridMultilevel"/>
    <w:tmpl w:val="34E80214"/>
    <w:lvl w:ilvl="0" w:tplc="E49E17D0">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CEC20E0"/>
    <w:multiLevelType w:val="hybridMultilevel"/>
    <w:tmpl w:val="F44CB084"/>
    <w:lvl w:ilvl="0" w:tplc="E49E17D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2640FB"/>
    <w:multiLevelType w:val="hybridMultilevel"/>
    <w:tmpl w:val="2D42B3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15C5D47"/>
    <w:multiLevelType w:val="hybridMultilevel"/>
    <w:tmpl w:val="D4C64BFE"/>
    <w:lvl w:ilvl="0" w:tplc="E49E17D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5AC3EA7"/>
    <w:multiLevelType w:val="hybridMultilevel"/>
    <w:tmpl w:val="B770B3E0"/>
    <w:lvl w:ilvl="0" w:tplc="E49E17D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8905739">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16cid:durableId="1374618747">
    <w:abstractNumId w:val="1"/>
  </w:num>
  <w:num w:numId="3" w16cid:durableId="1421953274">
    <w:abstractNumId w:val="5"/>
  </w:num>
  <w:num w:numId="4" w16cid:durableId="1349986934">
    <w:abstractNumId w:val="6"/>
  </w:num>
  <w:num w:numId="5" w16cid:durableId="1441216541">
    <w:abstractNumId w:val="2"/>
  </w:num>
  <w:num w:numId="6" w16cid:durableId="511576168">
    <w:abstractNumId w:val="3"/>
  </w:num>
  <w:num w:numId="7" w16cid:durableId="1055086316">
    <w:abstractNumId w:val="4"/>
  </w:num>
  <w:num w:numId="8" w16cid:durableId="1591312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21A"/>
    <w:rsid w:val="00010947"/>
    <w:rsid w:val="00076DD1"/>
    <w:rsid w:val="000E6AFA"/>
    <w:rsid w:val="00112BAB"/>
    <w:rsid w:val="001247C8"/>
    <w:rsid w:val="00126A0C"/>
    <w:rsid w:val="00176490"/>
    <w:rsid w:val="0018290C"/>
    <w:rsid w:val="00196497"/>
    <w:rsid w:val="001D3F17"/>
    <w:rsid w:val="001E5187"/>
    <w:rsid w:val="001F5BCE"/>
    <w:rsid w:val="002012F0"/>
    <w:rsid w:val="002132DA"/>
    <w:rsid w:val="002233CA"/>
    <w:rsid w:val="00250687"/>
    <w:rsid w:val="002738FB"/>
    <w:rsid w:val="00283782"/>
    <w:rsid w:val="002B096B"/>
    <w:rsid w:val="002C02F0"/>
    <w:rsid w:val="002D38A8"/>
    <w:rsid w:val="00307528"/>
    <w:rsid w:val="00312C02"/>
    <w:rsid w:val="00323646"/>
    <w:rsid w:val="00376D4F"/>
    <w:rsid w:val="0040121A"/>
    <w:rsid w:val="00425F69"/>
    <w:rsid w:val="00427DE7"/>
    <w:rsid w:val="00462D91"/>
    <w:rsid w:val="004B1DA5"/>
    <w:rsid w:val="00500910"/>
    <w:rsid w:val="0058418D"/>
    <w:rsid w:val="005A7F26"/>
    <w:rsid w:val="005B1950"/>
    <w:rsid w:val="005D1C0B"/>
    <w:rsid w:val="005D3575"/>
    <w:rsid w:val="005D4C3A"/>
    <w:rsid w:val="005D59CB"/>
    <w:rsid w:val="005D77DF"/>
    <w:rsid w:val="00617F11"/>
    <w:rsid w:val="006208B7"/>
    <w:rsid w:val="006450F0"/>
    <w:rsid w:val="006571C6"/>
    <w:rsid w:val="006909D1"/>
    <w:rsid w:val="006B062A"/>
    <w:rsid w:val="00705361"/>
    <w:rsid w:val="00724F17"/>
    <w:rsid w:val="00782DF2"/>
    <w:rsid w:val="0080065A"/>
    <w:rsid w:val="00851630"/>
    <w:rsid w:val="00857ADB"/>
    <w:rsid w:val="008734DC"/>
    <w:rsid w:val="00890061"/>
    <w:rsid w:val="00897DA7"/>
    <w:rsid w:val="008C11DE"/>
    <w:rsid w:val="0098313F"/>
    <w:rsid w:val="009A7AF5"/>
    <w:rsid w:val="009B70A0"/>
    <w:rsid w:val="00A46150"/>
    <w:rsid w:val="00AD00CA"/>
    <w:rsid w:val="00B2571C"/>
    <w:rsid w:val="00B76C88"/>
    <w:rsid w:val="00BD1420"/>
    <w:rsid w:val="00C16B76"/>
    <w:rsid w:val="00C17D69"/>
    <w:rsid w:val="00CC0F50"/>
    <w:rsid w:val="00CC20DD"/>
    <w:rsid w:val="00CC5D0D"/>
    <w:rsid w:val="00CE0BEE"/>
    <w:rsid w:val="00D2316E"/>
    <w:rsid w:val="00D50FAD"/>
    <w:rsid w:val="00D81213"/>
    <w:rsid w:val="00DA4E16"/>
    <w:rsid w:val="00DB34FB"/>
    <w:rsid w:val="00DB78DA"/>
    <w:rsid w:val="00DF1F1F"/>
    <w:rsid w:val="00E3575F"/>
    <w:rsid w:val="00E42E5C"/>
    <w:rsid w:val="00E72D08"/>
    <w:rsid w:val="00E74EFC"/>
    <w:rsid w:val="00EA0C69"/>
    <w:rsid w:val="00ED2A1B"/>
    <w:rsid w:val="00F34D9C"/>
    <w:rsid w:val="00F55314"/>
    <w:rsid w:val="00F56946"/>
    <w:rsid w:val="00F600E5"/>
    <w:rsid w:val="00F70E21"/>
    <w:rsid w:val="00FC1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ules>
    </o:shapelayout>
  </w:shapeDefaults>
  <w:decimalSymbol w:val="."/>
  <w:listSeparator w:val=","/>
  <w14:docId w14:val="369941DD"/>
  <w15:chartTrackingRefBased/>
  <w15:docId w15:val="{A9692D4B-029A-4D16-9B37-48A5023E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1A"/>
    <w:pPr>
      <w:spacing w:after="0"/>
    </w:pPr>
    <w:rPr>
      <w:rFonts w:ascii="Tahoma" w:hAnsi="Tahoma" w:cs="Tahoma"/>
      <w:sz w:val="16"/>
      <w:szCs w:val="16"/>
    </w:rPr>
  </w:style>
  <w:style w:type="character" w:customStyle="1" w:styleId="BalloonTextChar">
    <w:name w:val="Balloon Text Char"/>
    <w:link w:val="BalloonText"/>
    <w:uiPriority w:val="99"/>
    <w:semiHidden/>
    <w:rsid w:val="0040121A"/>
    <w:rPr>
      <w:rFonts w:ascii="Tahoma" w:hAnsi="Tahoma" w:cs="Tahoma"/>
      <w:sz w:val="16"/>
      <w:szCs w:val="16"/>
    </w:rPr>
  </w:style>
  <w:style w:type="paragraph" w:customStyle="1" w:styleId="4-11">
    <w:name w:val="4-11"/>
    <w:basedOn w:val="Normal"/>
    <w:uiPriority w:val="99"/>
    <w:rsid w:val="001E518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ind w:left="360" w:hanging="360"/>
    </w:pPr>
    <w:rPr>
      <w:rFonts w:ascii="Segoe Print" w:eastAsia="Times New Roman" w:hAnsi="Segoe Print" w:cs="Segoe Print"/>
      <w:color w:val="000000"/>
      <w:sz w:val="24"/>
      <w:szCs w:val="24"/>
      <w:lang w:eastAsia="en-CA"/>
    </w:rPr>
  </w:style>
  <w:style w:type="paragraph" w:customStyle="1" w:styleId="3-1">
    <w:name w:val="3-1"/>
    <w:basedOn w:val="Normal"/>
    <w:uiPriority w:val="99"/>
    <w:rsid w:val="001E5187"/>
    <w:pPr>
      <w:widowControl w:val="0"/>
      <w:autoSpaceDE w:val="0"/>
      <w:autoSpaceDN w:val="0"/>
      <w:adjustRightInd w:val="0"/>
      <w:spacing w:after="0"/>
      <w:ind w:left="720" w:hanging="360"/>
    </w:pPr>
    <w:rPr>
      <w:rFonts w:ascii="Segoe Print" w:eastAsia="Times New Roman" w:hAnsi="Segoe Print" w:cs="Segoe Print"/>
      <w:color w:val="000000"/>
      <w:sz w:val="24"/>
      <w:szCs w:val="24"/>
      <w:lang w:eastAsia="en-CA"/>
    </w:rPr>
  </w:style>
  <w:style w:type="paragraph" w:customStyle="1" w:styleId="4-1">
    <w:name w:val="4-1"/>
    <w:basedOn w:val="Normal"/>
    <w:uiPriority w:val="99"/>
    <w:rsid w:val="001E5187"/>
    <w:pPr>
      <w:widowControl w:val="0"/>
      <w:autoSpaceDE w:val="0"/>
      <w:autoSpaceDN w:val="0"/>
      <w:adjustRightInd w:val="0"/>
      <w:spacing w:after="0"/>
      <w:ind w:left="360" w:hanging="360"/>
    </w:pPr>
    <w:rPr>
      <w:rFonts w:ascii="Segoe Print" w:eastAsia="Times New Roman" w:hAnsi="Segoe Print" w:cs="Segoe Print"/>
      <w:color w:val="000000"/>
      <w:sz w:val="24"/>
      <w:szCs w:val="24"/>
      <w:lang w:eastAsia="en-CA"/>
    </w:rPr>
  </w:style>
  <w:style w:type="paragraph" w:customStyle="1" w:styleId="1-1">
    <w:name w:val="1-1"/>
    <w:basedOn w:val="Normal"/>
    <w:uiPriority w:val="99"/>
    <w:rsid w:val="001E5187"/>
    <w:pPr>
      <w:widowControl w:val="0"/>
      <w:autoSpaceDE w:val="0"/>
      <w:autoSpaceDN w:val="0"/>
      <w:adjustRightInd w:val="0"/>
      <w:spacing w:after="0"/>
      <w:ind w:left="720" w:hanging="360"/>
    </w:pPr>
    <w:rPr>
      <w:rFonts w:ascii="Segoe Print" w:eastAsia="Times New Roman" w:hAnsi="Segoe Print" w:cs="Segoe Print"/>
      <w:color w:val="000000"/>
      <w:sz w:val="24"/>
      <w:szCs w:val="24"/>
      <w:lang w:eastAsia="en-CA"/>
    </w:rPr>
  </w:style>
  <w:style w:type="character" w:styleId="Hyperlink">
    <w:name w:val="Hyperlink"/>
    <w:uiPriority w:val="99"/>
    <w:unhideWhenUsed/>
    <w:rsid w:val="00CC20DD"/>
    <w:rPr>
      <w:color w:val="0563C1"/>
      <w:u w:val="single"/>
    </w:rPr>
  </w:style>
  <w:style w:type="paragraph" w:styleId="Revision">
    <w:name w:val="Revision"/>
    <w:hidden/>
    <w:uiPriority w:val="99"/>
    <w:semiHidden/>
    <w:rsid w:val="005D77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Lisa M</dc:creator>
  <cp:keywords/>
  <cp:lastModifiedBy>Cullen, Peter</cp:lastModifiedBy>
  <cp:revision>3</cp:revision>
  <cp:lastPrinted>2022-07-25T15:58:00Z</cp:lastPrinted>
  <dcterms:created xsi:type="dcterms:W3CDTF">2022-08-02T12:00:00Z</dcterms:created>
  <dcterms:modified xsi:type="dcterms:W3CDTF">2022-08-02T19:44:00Z</dcterms:modified>
</cp:coreProperties>
</file>